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6c092e8b-b897-40cc-be65-d493aeb94b5c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6c092e8b-b897-40cc-be65-d493aeb94b5c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46"/>
          <w:szCs w:val="46"/>
        </w:rPr>
        <w:t xml:space="preserve">Here are the AP® Sessions being offered during </w:t>
      </w:r>
      <w:r>
        <w:rPr>
          <w:rFonts w:ascii="Canva Sans Bold" w:hAnsi="Canva Sans Bold" w:cs="Canva Sans Bold" w:eastAsia="Canva Sans Bold"/>
          <w:b/>
          <w:bCs/>
          <w:color w:val="1a62ff"/>
          <w:sz w:val="46"/>
          <w:szCs w:val="46"/>
        </w:rPr>
        <w:t>Week 1 June 15-18, 2026 Online</w:t>
      </w:r>
      <w:r>
        <w:rPr>
          <w:rFonts w:ascii="Canva Sans Bold" w:hAnsi="Canva Sans Bold" w:cs="Canva Sans Bold" w:eastAsia="Canva Sans Bold"/>
          <w:b/>
          <w:bCs/>
          <w:color w:val="000000"/>
          <w:sz w:val="46"/>
          <w:szCs w:val="46"/>
        </w:rPr>
        <w:t>.</w:t>
      </w:r>
      <w:r>
        <w:rPr>
          <w:rFonts w:ascii="Canva Sans" w:hAnsi="Canva Sans" w:cs="Canva Sans" w:eastAsia="Canva Sans"/>
          <w:color w:val="000000"/>
          <w:sz w:val="26"/>
          <w:szCs w:val="26"/>
        </w:rPr>
        <w:t xml:space="preserve"> </w:t>
      </w:r>
      <w:r>
        <w:rPr>
          <w:rFonts w:ascii="Canva Sans" w:hAnsi="Canva Sans" w:cs="Canva Sans" w:eastAsia="Canva Sans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32"/>
          <w:szCs w:val="32"/>
        </w:rPr>
        <w:t>Click on the session for more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 Information</w:t>
      </w:r>
      <w:r>
        <w:rPr>
          <w:rFonts w:ascii="Canva Sans" w:hAnsi="Canva Sans" w:cs="Canva Sans" w:eastAsia="Canva Sans"/>
          <w:color w:val="000000"/>
          <w:sz w:val="32"/>
          <w:szCs w:val="32"/>
        </w:rPr>
        <w:t xml:space="preserve"> about the session, the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 xml:space="preserve"> Consultant</w:t>
      </w:r>
      <w:r>
        <w:rPr>
          <w:rFonts w:ascii="Canva Sans" w:hAnsi="Canva Sans" w:cs="Canva Sans" w:eastAsia="Canva Sans"/>
          <w:color w:val="000000"/>
          <w:sz w:val="32"/>
          <w:szCs w:val="32"/>
        </w:rPr>
        <w:t xml:space="preserve"> who will be leading the APSI session, 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Tuition</w:t>
      </w:r>
      <w:r>
        <w:rPr>
          <w:rFonts w:ascii="Canva Sans" w:hAnsi="Canva Sans" w:cs="Canva Sans" w:eastAsia="Canva Sans"/>
          <w:color w:val="000000"/>
          <w:sz w:val="32"/>
          <w:szCs w:val="32"/>
        </w:rPr>
        <w:t xml:space="preserve"> and Payment Options, and the </w:t>
      </w:r>
      <w:r>
        <w:rPr>
          <w:rFonts w:ascii="Canva Sans Bold" w:hAnsi="Canva Sans Bold" w:cs="Canva Sans Bold" w:eastAsia="Canva Sans Bold"/>
          <w:b/>
          <w:bCs/>
          <w:color w:val="000000"/>
          <w:sz w:val="32"/>
          <w:szCs w:val="32"/>
        </w:rPr>
        <w:t>Registration</w:t>
      </w:r>
      <w:r>
        <w:rPr>
          <w:rFonts w:ascii="Canva Sans" w:hAnsi="Canva Sans" w:cs="Canva Sans" w:eastAsia="Canva Sans"/>
          <w:color w:val="000000"/>
          <w:sz w:val="32"/>
          <w:szCs w:val="32"/>
        </w:rPr>
        <w:t xml:space="preserve"> information.
</w:t>
      </w:r>
    </w:p>
    <w:tbl>
      <w:tblPr>
        <w:tblW w:w="11190" w:type="dxa"/>
        <w:tblInd w:w="-90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11190"/>
      </w:tblGrid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African American Studies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Art and Design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Art History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Biology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Business with Personal Finance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Business with Personal Finance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Calculus AB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Chemistry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Chinese Language and Culture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Computer Science A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Computer Science Principles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Cyber: Security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Cyber: Networking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Economics Macro and Micro (combined)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English Language and Composition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English Literature and Composition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Environmental Science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European History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French Language and Culture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Government and Politics Comparative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Government and Politics U.S.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Human Geography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Music Theory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Physics 1 - Experienced Teachers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Physics 1 - New Teachers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Physics 2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Physics C: Mechanics Experienced Teachers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Physics C: Mechanics New Teachers @WaltonAPSI Online Week 1 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Precalculus @WaltonAPSI Online Week 1 - #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Precalculus @WaltonAPSI Online Week 1 - # 2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Psychology - Experienced Teachers @WaltonAPSI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Psychology - New Teachers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Spanish Language and Culture @WaltonAPSI Online Week 1 - #1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Spanish Language and Culture @WaltonAPSI Online Week 1 - #2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Spanish Literature and Culture APSI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Statistics APSI @WaltonAPSI Online Week 1 - #1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Statistics APSI @WaltonAPSI Online Week 1 - #2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U.S. History APSI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World History: Modern APSI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Research @WaltonAPSI Online Week 1 - #1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Research @WaltonAPSI Online Week 1 - #2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Seminar @WaltonAPSI Online Week 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Seminar for English Instructors (ELA) @WaltonAPSI Online Week 1 - #1
</w:t>
            </w:r>
          </w:p>
        </w:tc>
      </w:tr>
      <w:tr>
        <w:tc>
          <w:tcPr>
            <w:tcW w:w="1119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AP Seminar for English Instructors (ELA) @WaltonAPSI Online Week 1 - #2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Roboto Bold" w:hAnsi="Roboto Bold" w:cs="Roboto Bold" w:eastAsia="Roboto Bold"/>
          <w:b/>
          <w:bCs/>
          <w:color w:val="000000"/>
          <w:sz w:val="40"/>
          <w:szCs w:val="40"/>
        </w:rPr>
        <w:t xml:space="preserve">Questions?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Email us at </w:t>
      </w:r>
      <w:hyperlink r:id="rId4">
        <w:r>
          <w:rPr>
            <w:rFonts w:ascii="Roboto Bold" w:hAnsi="Roboto Bold" w:cs="Roboto Bold" w:eastAsia="Roboto Bold"/>
            <w:b/>
            <w:bCs/>
            <w:color w:val="1a62ff"/>
            <w:sz w:val="34"/>
            <w:szCs w:val="34"/>
            <w:u w:val="single" w:color="1a62ff"/>
          </w:rPr>
          <w:t>apsi@waltonapsi.org</w:t>
        </w:r>
      </w:hyperlink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   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or Call us at  </w:t>
      </w:r>
      <w:r>
        <w:rPr>
          <w:rFonts w:ascii="Arimo" w:hAnsi="Arimo" w:cs="Arimo" w:eastAsia="Arimo"/>
          <w:color w:val="000000"/>
          <w:sz w:val="28"/>
          <w:szCs w:val="28"/>
        </w:rPr>
        <w:t>1-770-833-8818</w:t>
      </w:r>
      <w:r>
        <w:rPr>
          <w:rFonts w:ascii="Roboto Bold" w:hAnsi="Roboto Bold" w:cs="Roboto Bold" w:eastAsia="Roboto Bold"/>
          <w:b/>
          <w:bCs/>
          <w:color w:val="000000"/>
          <w:sz w:val="40"/>
          <w:szCs w:val="40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Droid Serif Bold">
    <w:panose1 w:val="02020800060500020200"/>
    <w:charset w:characterSet="1"/>
    <w:embedBold r:id="rId5"/>
  </w:font>
  <w:font w:name="Chunk Five">
    <w:panose1 w:val="00000500000000000000"/>
    <w:charset w:characterSet="1"/>
    <w:embedRegular r:id="rId6"/>
  </w:font>
  <w:font w:name="Canva Sans">
    <w:panose1 w:val="020B0503030501040103"/>
    <w:charset w:characterSet="1"/>
    <w:embedRegular r:id="rId7"/>
  </w:font>
  <w:font w:name="Canva Sans Bold">
    <w:panose1 w:val="020B0803030501040103"/>
    <w:charset w:characterSet="1"/>
    <w:embedBold r:id="rId8"/>
  </w:font>
  <w:font w:name="Roboto Bold">
    <w:panose1 w:val="02000000000000000000"/>
    <w:charset w:characterSet="1"/>
    <w:embedBold r:id="rId9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ailto:apsi@waltonapsi.org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2025-08-25T15:07:09Z</dcterms:created>
  <dc:creator>Apache POI</dc:creator>
</cp:coreProperties>
</file>